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7"/>
      </w:tblGrid>
      <w:tr w:rsidR="008720C6" w:rsidTr="00CE053F">
        <w:tc>
          <w:tcPr>
            <w:tcW w:w="2694" w:type="dxa"/>
          </w:tcPr>
          <w:p w:rsidR="008720C6" w:rsidRDefault="008720C6" w:rsidP="00CE053F">
            <w:pPr>
              <w:jc w:val="center"/>
              <w:rPr>
                <w:b/>
              </w:rPr>
            </w:pPr>
            <w:r>
              <w:rPr>
                <w:noProof/>
              </w:rPr>
              <w:drawing>
                <wp:inline distT="0" distB="0" distL="0" distR="0" wp14:anchorId="394741F2" wp14:editId="7DB9BE6C">
                  <wp:extent cx="972343" cy="1068569"/>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72343" cy="1068569"/>
                          </a:xfrm>
                          <a:prstGeom prst="rect">
                            <a:avLst/>
                          </a:prstGeom>
                          <a:noFill/>
                          <a:ln w="9525">
                            <a:noFill/>
                            <a:miter lim="800000"/>
                            <a:headEnd/>
                            <a:tailEnd/>
                          </a:ln>
                        </pic:spPr>
                      </pic:pic>
                    </a:graphicData>
                  </a:graphic>
                </wp:inline>
              </w:drawing>
            </w:r>
          </w:p>
        </w:tc>
        <w:tc>
          <w:tcPr>
            <w:tcW w:w="6657" w:type="dxa"/>
          </w:tcPr>
          <w:p w:rsidR="008720C6" w:rsidRDefault="008720C6" w:rsidP="00CE053F">
            <w:pPr>
              <w:jc w:val="center"/>
              <w:rPr>
                <w:b/>
              </w:rPr>
            </w:pPr>
            <w:r w:rsidRPr="0013786B">
              <w:rPr>
                <w:b/>
              </w:rPr>
              <w:t>G   r   u   n   d   s   c   h   u   l   e</w:t>
            </w:r>
          </w:p>
          <w:p w:rsidR="008720C6" w:rsidRDefault="008720C6" w:rsidP="00CE053F">
            <w:pPr>
              <w:jc w:val="center"/>
            </w:pPr>
            <w:r w:rsidRPr="0013786B">
              <w:t>des Schulverbandes Plön Stadt und Land</w:t>
            </w:r>
          </w:p>
          <w:p w:rsidR="008720C6" w:rsidRPr="0013786B" w:rsidRDefault="008720C6" w:rsidP="00CE053F">
            <w:pPr>
              <w:jc w:val="center"/>
            </w:pPr>
            <w:r w:rsidRPr="0013786B">
              <w:t>Rodomstorstraße 15</w:t>
            </w:r>
            <w:r>
              <w:t>, 24306 Plön</w:t>
            </w:r>
          </w:p>
          <w:p w:rsidR="008720C6" w:rsidRDefault="008720C6" w:rsidP="00CE053F">
            <w:pPr>
              <w:jc w:val="center"/>
            </w:pPr>
            <w:r>
              <w:t>Tel</w:t>
            </w:r>
            <w:r w:rsidRPr="0013786B">
              <w:t>efon: 04522-3350</w:t>
            </w:r>
            <w:r>
              <w:t xml:space="preserve">     </w:t>
            </w:r>
            <w:r w:rsidRPr="0013786B">
              <w:t>Fax:  04522-500486</w:t>
            </w:r>
          </w:p>
          <w:p w:rsidR="008720C6" w:rsidRPr="00F53AAB" w:rsidRDefault="008720C6" w:rsidP="00CE053F">
            <w:pPr>
              <w:tabs>
                <w:tab w:val="center" w:pos="3220"/>
              </w:tabs>
            </w:pPr>
            <w:r>
              <w:tab/>
            </w:r>
            <w:r w:rsidRPr="00F53AAB">
              <w:t>E</w:t>
            </w:r>
            <w:r>
              <w:t>-M</w:t>
            </w:r>
            <w:r w:rsidRPr="00F53AAB">
              <w:t>ail: Rodomstorschule.Ploen@Schule.LandSH.de</w:t>
            </w:r>
          </w:p>
          <w:p w:rsidR="008720C6" w:rsidRDefault="008720C6" w:rsidP="00CE053F">
            <w:pPr>
              <w:jc w:val="center"/>
              <w:rPr>
                <w:b/>
              </w:rPr>
            </w:pPr>
          </w:p>
        </w:tc>
      </w:tr>
    </w:tbl>
    <w:p w:rsidR="00F91C3E" w:rsidRDefault="00F91C3E">
      <w:pPr>
        <w:ind w:right="60"/>
        <w:rPr>
          <w:sz w:val="16"/>
          <w:szCs w:val="16"/>
        </w:rPr>
      </w:pPr>
    </w:p>
    <w:p w:rsidR="00F91C3E" w:rsidRDefault="00F91C3E">
      <w:pPr>
        <w:ind w:right="60"/>
        <w:rPr>
          <w:sz w:val="16"/>
          <w:szCs w:val="16"/>
        </w:rPr>
      </w:pPr>
    </w:p>
    <w:p w:rsidR="00F91C3E" w:rsidRDefault="00C342B8">
      <w:pPr>
        <w:ind w:right="60"/>
        <w:rPr>
          <w:sz w:val="16"/>
          <w:szCs w:val="16"/>
        </w:rPr>
      </w:pPr>
      <w:r>
        <w:rPr>
          <w:sz w:val="16"/>
          <w:szCs w:val="16"/>
        </w:rPr>
        <w:tab/>
      </w:r>
      <w:r>
        <w:rPr>
          <w:sz w:val="16"/>
          <w:szCs w:val="16"/>
        </w:rPr>
        <w:tab/>
      </w:r>
    </w:p>
    <w:p w:rsidR="00F91C3E" w:rsidRDefault="00C342B8">
      <w:pPr>
        <w:rPr>
          <w:rFonts w:asciiTheme="minorHAnsi" w:hAnsiTheme="minorHAnsi" w:cstheme="minorHAnsi"/>
          <w:b/>
          <w:sz w:val="22"/>
          <w:szCs w:val="22"/>
        </w:rPr>
      </w:pPr>
      <w:r>
        <w:rPr>
          <w:rFonts w:asciiTheme="minorHAnsi" w:hAnsiTheme="minorHAnsi" w:cstheme="minorHAnsi"/>
          <w:b/>
          <w:sz w:val="22"/>
          <w:szCs w:val="22"/>
        </w:rPr>
        <w:t xml:space="preserve">Information und </w:t>
      </w:r>
      <w:bookmarkStart w:id="0" w:name="__DdeLink__1078_1581092465"/>
      <w:r>
        <w:rPr>
          <w:rFonts w:asciiTheme="minorHAnsi" w:hAnsiTheme="minorHAnsi" w:cstheme="minorHAnsi"/>
          <w:b/>
          <w:sz w:val="22"/>
          <w:szCs w:val="22"/>
        </w:rPr>
        <w:t>Einwilligungserklärung</w:t>
      </w:r>
      <w:bookmarkEnd w:id="0"/>
      <w:r>
        <w:rPr>
          <w:rFonts w:asciiTheme="minorHAnsi" w:hAnsiTheme="minorHAnsi" w:cstheme="minorHAnsi"/>
          <w:b/>
          <w:sz w:val="22"/>
          <w:szCs w:val="22"/>
        </w:rPr>
        <w:t xml:space="preserve"> zur Teilnahme am Unterricht über ein/mit Hilfe eines Videokonferenzsystem/-s im Rahmen des Corona-Regelbetriebes</w:t>
      </w:r>
    </w:p>
    <w:p w:rsidR="00F91C3E" w:rsidRDefault="00F91C3E">
      <w:pPr>
        <w:rPr>
          <w:rFonts w:asciiTheme="minorHAnsi" w:hAnsiTheme="minorHAnsi" w:cstheme="minorHAnsi"/>
          <w:sz w:val="22"/>
          <w:szCs w:val="22"/>
        </w:rPr>
      </w:pPr>
    </w:p>
    <w:p w:rsidR="00F91C3E" w:rsidRDefault="00F91C3E">
      <w:pPr>
        <w:rPr>
          <w:rFonts w:asciiTheme="minorHAnsi" w:hAnsiTheme="minorHAnsi" w:cstheme="minorHAnsi"/>
          <w:sz w:val="22"/>
          <w:szCs w:val="22"/>
        </w:rPr>
      </w:pPr>
    </w:p>
    <w:p w:rsidR="00F91C3E" w:rsidRPr="009E3A42" w:rsidRDefault="009E3A42">
      <w:pPr>
        <w:pStyle w:val="TextBody"/>
        <w:spacing w:after="0" w:line="312" w:lineRule="auto"/>
        <w:jc w:val="right"/>
        <w:rPr>
          <w:rFonts w:asciiTheme="minorHAnsi" w:hAnsiTheme="minorHAnsi" w:cstheme="minorHAnsi"/>
          <w:color w:val="000000" w:themeColor="text1"/>
        </w:rPr>
      </w:pPr>
      <w:r w:rsidRPr="009E3A42">
        <w:rPr>
          <w:rFonts w:asciiTheme="minorHAnsi" w:hAnsiTheme="minorHAnsi" w:cstheme="minorHAnsi"/>
          <w:color w:val="000000" w:themeColor="text1"/>
        </w:rPr>
        <w:t>27.01.2021</w:t>
      </w:r>
    </w:p>
    <w:p w:rsidR="00F91C3E" w:rsidRPr="009E3A42" w:rsidRDefault="00C342B8" w:rsidP="009E3A42">
      <w:pPr>
        <w:pStyle w:val="TextBody"/>
        <w:spacing w:after="120" w:line="240" w:lineRule="auto"/>
        <w:rPr>
          <w:rFonts w:asciiTheme="minorHAnsi" w:hAnsiTheme="minorHAnsi" w:cstheme="minorHAnsi"/>
        </w:rPr>
      </w:pPr>
      <w:r w:rsidRPr="009E3A42">
        <w:rPr>
          <w:rFonts w:asciiTheme="minorHAnsi" w:hAnsiTheme="minorHAnsi" w:cstheme="minorHAnsi"/>
        </w:rPr>
        <w:t xml:space="preserve">Sehr geehrte Eltern, </w:t>
      </w:r>
    </w:p>
    <w:p w:rsidR="00F91C3E" w:rsidRPr="009E3A42" w:rsidRDefault="00C342B8" w:rsidP="009E3A42">
      <w:pPr>
        <w:pStyle w:val="TextBody"/>
        <w:spacing w:after="120" w:line="240" w:lineRule="auto"/>
        <w:rPr>
          <w:rFonts w:asciiTheme="minorHAnsi" w:hAnsiTheme="minorHAnsi" w:cstheme="minorHAnsi"/>
        </w:rPr>
      </w:pPr>
      <w:r w:rsidRPr="009E3A42">
        <w:rPr>
          <w:rFonts w:asciiTheme="minorHAnsi" w:hAnsiTheme="minorHAnsi" w:cstheme="minorHAnsi"/>
        </w:rPr>
        <w:t>bedingt durch die Corona-Pandemie und die damit verbundenen Risiken kann es Situationen geben, in denen Schüler*innen und Lehrkräfte unserer Schule nicht am Präsenzunterricht teilnehmen bzw. diesen nicht wie gewohnt durchführen können. Diese Situationen können beispielsweise dadurch entstehen, dass eine Klasse auf Grund einer Infektion/eines Infektionsverdachts keinen Präsenzunterricht erhält, Schüler*innen vorü</w:t>
      </w:r>
      <w:bookmarkStart w:id="1" w:name="_GoBack"/>
      <w:bookmarkEnd w:id="1"/>
      <w:r w:rsidRPr="009E3A42">
        <w:rPr>
          <w:rFonts w:asciiTheme="minorHAnsi" w:hAnsiTheme="minorHAnsi" w:cstheme="minorHAnsi"/>
        </w:rPr>
        <w:t xml:space="preserve">bergehend von der Präsenzpflicht befreit wurden oder Lehrkräfte auf Grund einer Risikoeinschätzung keinen Präsenzunterricht erteilen dürfen. </w:t>
      </w:r>
    </w:p>
    <w:p w:rsidR="00F91C3E" w:rsidRPr="009E3A42" w:rsidRDefault="00C342B8" w:rsidP="009E3A42">
      <w:pPr>
        <w:rPr>
          <w:rFonts w:asciiTheme="minorHAnsi" w:hAnsiTheme="minorHAnsi" w:cstheme="minorHAnsi"/>
          <w:b/>
          <w:sz w:val="22"/>
          <w:szCs w:val="22"/>
        </w:rPr>
      </w:pPr>
      <w:r w:rsidRPr="009E3A42">
        <w:rPr>
          <w:rFonts w:asciiTheme="minorHAnsi" w:hAnsiTheme="minorHAnsi" w:cstheme="minorHAnsi"/>
          <w:sz w:val="22"/>
          <w:szCs w:val="22"/>
        </w:rPr>
        <w:t>Trotz der momentan herausfordernden Situation ist es das Ziel der Schule, den Unterrichtsbetrieb aufrecht zu erhalten und für alle Schüler*innen eine Teilnehme zu ermöglichen, sowohl in Präsenz als auch auf Distanz. Hierfür steht uns das Videokonferenzsystem</w:t>
      </w:r>
      <w:r w:rsidR="009E3A42">
        <w:rPr>
          <w:rFonts w:asciiTheme="minorHAnsi" w:hAnsiTheme="minorHAnsi" w:cstheme="minorHAnsi"/>
          <w:sz w:val="22"/>
          <w:szCs w:val="22"/>
        </w:rPr>
        <w:t xml:space="preserve"> „jitsi“</w:t>
      </w:r>
      <w:r w:rsidRPr="009E3A42">
        <w:rPr>
          <w:rFonts w:asciiTheme="minorHAnsi" w:hAnsiTheme="minorHAnsi" w:cstheme="minorHAnsi"/>
          <w:sz w:val="22"/>
          <w:szCs w:val="22"/>
        </w:rPr>
        <w:t xml:space="preserve"> </w:t>
      </w:r>
      <w:r w:rsidR="009E3A42" w:rsidRPr="009E3A42">
        <w:rPr>
          <w:rFonts w:asciiTheme="minorHAnsi" w:hAnsiTheme="minorHAnsi" w:cstheme="minorHAnsi"/>
          <w:sz w:val="22"/>
          <w:szCs w:val="22"/>
        </w:rPr>
        <w:t>von Dataport</w:t>
      </w:r>
      <w:r w:rsidR="009E3A42">
        <w:rPr>
          <w:rFonts w:asciiTheme="minorHAnsi" w:hAnsiTheme="minorHAnsi" w:cstheme="minorHAnsi"/>
          <w:sz w:val="22"/>
          <w:szCs w:val="22"/>
        </w:rPr>
        <w:t xml:space="preserve"> </w:t>
      </w:r>
      <w:r w:rsidRPr="009E3A42">
        <w:rPr>
          <w:rFonts w:asciiTheme="minorHAnsi" w:hAnsiTheme="minorHAnsi" w:cstheme="minorHAnsi"/>
          <w:sz w:val="22"/>
          <w:szCs w:val="22"/>
        </w:rPr>
        <w:t>als Hilfsmittel zur Verfügung.</w:t>
      </w:r>
    </w:p>
    <w:p w:rsidR="00F91C3E" w:rsidRPr="009E3A42" w:rsidRDefault="00C342B8" w:rsidP="009E3A42">
      <w:pPr>
        <w:pStyle w:val="TextBody"/>
        <w:spacing w:after="120" w:line="240" w:lineRule="auto"/>
        <w:ind w:right="-1"/>
        <w:rPr>
          <w:rFonts w:asciiTheme="minorHAnsi" w:hAnsiTheme="minorHAnsi" w:cstheme="minorHAnsi"/>
        </w:rPr>
      </w:pPr>
      <w:r w:rsidRPr="009E3A42">
        <w:rPr>
          <w:rFonts w:asciiTheme="minorHAnsi" w:hAnsiTheme="minorHAnsi" w:cstheme="minorHAnsi"/>
        </w:rPr>
        <w:t>Dieses könnte in den folgenden Fällen zum Einsatz kommen:</w:t>
      </w:r>
    </w:p>
    <w:p w:rsidR="00F91C3E" w:rsidRPr="009E3A42" w:rsidRDefault="00C342B8" w:rsidP="009E3A42">
      <w:pPr>
        <w:pStyle w:val="TextBody"/>
        <w:numPr>
          <w:ilvl w:val="0"/>
          <w:numId w:val="5"/>
        </w:numPr>
        <w:spacing w:after="120" w:line="240" w:lineRule="auto"/>
        <w:ind w:right="-1"/>
        <w:rPr>
          <w:rFonts w:asciiTheme="minorHAnsi" w:hAnsiTheme="minorHAnsi" w:cstheme="minorHAnsi"/>
        </w:rPr>
      </w:pPr>
      <w:r w:rsidRPr="009E3A42">
        <w:rPr>
          <w:rFonts w:asciiTheme="minorHAnsi" w:hAnsiTheme="minorHAnsi" w:cstheme="minorHAnsi"/>
        </w:rPr>
        <w:t>Ein Teil der Schülerinnen und Schüler der Klasse nimmt per Videokonferenz aus der Distanz am Unterricht der Klasse Teil (vorübergehende Befreiung von der Präsenzpflicht). Die übrigen Schülerinnen und Schüler sowie die Lehrkraft sind wie gewohnt im Klassenraum</w:t>
      </w:r>
    </w:p>
    <w:p w:rsidR="00F91C3E" w:rsidRDefault="00C342B8">
      <w:pPr>
        <w:pStyle w:val="TextBody"/>
        <w:numPr>
          <w:ilvl w:val="0"/>
          <w:numId w:val="5"/>
        </w:numPr>
        <w:spacing w:after="120" w:line="240" w:lineRule="auto"/>
        <w:ind w:right="-1"/>
        <w:jc w:val="both"/>
        <w:rPr>
          <w:rFonts w:asciiTheme="minorHAnsi" w:hAnsiTheme="minorHAnsi" w:cstheme="minorHAnsi"/>
        </w:rPr>
      </w:pPr>
      <w:r>
        <w:rPr>
          <w:rFonts w:asciiTheme="minorHAnsi" w:hAnsiTheme="minorHAnsi" w:cstheme="minorHAnsi"/>
        </w:rPr>
        <w:t>Eine Lehrkraft darf/kann vorübergehend nicht in Präsenz unterrichten und wird daher per Videokonferenz in den Klassenraum zugeschaltet. Ein Videostream aus dem Klassenraum wird über das Videokonferenzsystem auf das Endgerät der Lehrkraft übertragen.</w:t>
      </w:r>
    </w:p>
    <w:p w:rsidR="00F91C3E" w:rsidRDefault="00C342B8">
      <w:pPr>
        <w:pStyle w:val="TextBody"/>
        <w:numPr>
          <w:ilvl w:val="0"/>
          <w:numId w:val="5"/>
        </w:numPr>
        <w:spacing w:after="120" w:line="240" w:lineRule="auto"/>
        <w:ind w:right="-1"/>
        <w:jc w:val="both"/>
        <w:rPr>
          <w:rFonts w:asciiTheme="minorHAnsi" w:hAnsiTheme="minorHAnsi" w:cstheme="minorHAnsi"/>
        </w:rPr>
      </w:pPr>
      <w:r>
        <w:rPr>
          <w:rFonts w:asciiTheme="minorHAnsi" w:hAnsiTheme="minorHAnsi" w:cstheme="minorHAnsi"/>
        </w:rPr>
        <w:t xml:space="preserve">Bedingt durch eine vorübergehende Maßnahme dürfen die Schüler*innen einer Klasse/Kohorte die Schule nicht besuchen oder der Präsenzbetrieb an der Schule wurde vollständig eingestellt. Sowohl Schüler*innen als auch Lehrkräfte nutzen das Videokonferenzsystem für den Unterricht aus der Distanz </w:t>
      </w:r>
      <w:r w:rsidRPr="009E3A42">
        <w:rPr>
          <w:rFonts w:asciiTheme="minorHAnsi" w:hAnsiTheme="minorHAnsi" w:cstheme="minorHAnsi"/>
          <w:color w:val="000000" w:themeColor="text1"/>
        </w:rPr>
        <w:t xml:space="preserve">mit </w:t>
      </w:r>
      <w:r w:rsidR="009E3A42" w:rsidRPr="009E3A42">
        <w:rPr>
          <w:rFonts w:asciiTheme="minorHAnsi" w:hAnsiTheme="minorHAnsi" w:cstheme="minorHAnsi"/>
          <w:color w:val="000000" w:themeColor="text1"/>
        </w:rPr>
        <w:t xml:space="preserve">z.Z. noch </w:t>
      </w:r>
      <w:r w:rsidRPr="009E3A42">
        <w:rPr>
          <w:rFonts w:asciiTheme="minorHAnsi" w:hAnsiTheme="minorHAnsi" w:cstheme="minorHAnsi"/>
          <w:color w:val="000000" w:themeColor="text1"/>
        </w:rPr>
        <w:t>privaten Endgeräten</w:t>
      </w:r>
      <w:r w:rsidR="009E3A42" w:rsidRPr="009E3A42">
        <w:rPr>
          <w:rFonts w:asciiTheme="minorHAnsi" w:hAnsiTheme="minorHAnsi" w:cstheme="minorHAnsi"/>
          <w:color w:val="000000" w:themeColor="text1"/>
        </w:rPr>
        <w:t>.</w:t>
      </w:r>
    </w:p>
    <w:p w:rsidR="00F91C3E" w:rsidRDefault="00C342B8">
      <w:pPr>
        <w:pStyle w:val="TextBody"/>
        <w:spacing w:after="120" w:line="240" w:lineRule="auto"/>
        <w:ind w:right="-1"/>
        <w:jc w:val="both"/>
        <w:rPr>
          <w:rFonts w:asciiTheme="minorHAnsi" w:hAnsiTheme="minorHAnsi" w:cstheme="minorHAnsi"/>
        </w:rPr>
      </w:pPr>
      <w:r>
        <w:rPr>
          <w:rFonts w:asciiTheme="minorHAnsi" w:hAnsiTheme="minorHAnsi" w:cstheme="minorHAnsi"/>
        </w:rPr>
        <w:t>Durch die Nutzung des Videokonferenzsystems kommt es zu einer Übertragung von personenbezogenen Daten Ihres Kindes (Audio-, Video-, Bilddaten, technische Geräteinformationen) aus dem Klassenraum in das private Umfeld der aus der Distanz zugeschalteten Personen und umgekehrt. Die Übertragung erfolgt über den Dienstanbieter des Videokonferenzsystems unter Nutzung des Internet. Eine zeitweise/dauerhafte Unterbrechung der Audio-/Videoübertragung kann dabei durch die Teilnehmenden individuell erfolgen.</w:t>
      </w:r>
    </w:p>
    <w:p w:rsidR="00F91C3E" w:rsidRDefault="00C342B8">
      <w:pPr>
        <w:pStyle w:val="TextBody"/>
        <w:spacing w:after="120" w:line="240" w:lineRule="auto"/>
        <w:ind w:right="-1"/>
        <w:jc w:val="both"/>
        <w:rPr>
          <w:rFonts w:asciiTheme="minorHAnsi" w:hAnsiTheme="minorHAnsi" w:cstheme="minorHAnsi"/>
        </w:rPr>
      </w:pPr>
      <w:r>
        <w:rPr>
          <w:rFonts w:asciiTheme="minorHAnsi" w:hAnsiTheme="minorHAnsi" w:cstheme="minorHAnsi"/>
        </w:rPr>
        <w:t>Um die damit verbundenen Risiken zu minimieren und die Persönlichkeitsrechte der betroffenen Personen zu wahren und zu schützen, wurde der Diensteanbieter im Hinblick auf die Einhaltung der datenschutzrechtlichen Vorgaben der Datenschutz-Grundverordnung (DSGVO) sowie der von diesem ergriffenen technischen und organisatorischen Maßnahmen zur Sicherheit der Datenübertragung sorgfältig ausgewählt. Die verbindliche Nutzungsordnung ergänzt mit den festgelegten Verhaltensregeln für die Nutzerinnen und Nutzer die technischen Maßnahmen des Diensteanbieters.</w:t>
      </w:r>
    </w:p>
    <w:p w:rsidR="00F91C3E" w:rsidRDefault="00C342B8">
      <w:pPr>
        <w:rPr>
          <w:rFonts w:asciiTheme="minorHAnsi" w:eastAsia="Calibri" w:hAnsiTheme="minorHAnsi" w:cstheme="minorHAnsi"/>
          <w:sz w:val="22"/>
          <w:szCs w:val="22"/>
          <w:lang w:eastAsia="en-US"/>
        </w:rPr>
      </w:pPr>
      <w:r>
        <w:rPr>
          <w:rFonts w:asciiTheme="minorHAnsi" w:hAnsiTheme="minorHAnsi" w:cstheme="minorHAnsi"/>
        </w:rPr>
        <w:br w:type="page"/>
      </w:r>
    </w:p>
    <w:p w:rsidR="00017539" w:rsidRDefault="00017539">
      <w:pPr>
        <w:pStyle w:val="TextBody"/>
        <w:spacing w:after="120" w:line="240" w:lineRule="auto"/>
        <w:ind w:right="-1"/>
        <w:jc w:val="both"/>
        <w:rPr>
          <w:rFonts w:asciiTheme="minorHAnsi" w:hAnsiTheme="minorHAnsi" w:cstheme="minorHAnsi"/>
        </w:rPr>
      </w:pPr>
    </w:p>
    <w:p w:rsidR="00F91C3E" w:rsidRDefault="00C342B8">
      <w:pPr>
        <w:pStyle w:val="TextBody"/>
        <w:spacing w:after="120" w:line="240" w:lineRule="auto"/>
        <w:ind w:right="-1"/>
        <w:jc w:val="both"/>
        <w:rPr>
          <w:rFonts w:asciiTheme="minorHAnsi" w:hAnsiTheme="minorHAnsi" w:cstheme="minorHAnsi"/>
        </w:rPr>
      </w:pPr>
      <w:r>
        <w:rPr>
          <w:rFonts w:asciiTheme="minorHAnsi" w:hAnsiTheme="minorHAnsi" w:cstheme="minorHAnsi"/>
        </w:rPr>
        <w:t xml:space="preserve">Für die Nutzung des Videokonferenzsystems ist die Einwilligung der </w:t>
      </w:r>
      <w:r w:rsidR="00017539">
        <w:rPr>
          <w:rFonts w:asciiTheme="minorHAnsi" w:hAnsiTheme="minorHAnsi" w:cstheme="minorHAnsi"/>
        </w:rPr>
        <w:t>b</w:t>
      </w:r>
      <w:r>
        <w:rPr>
          <w:rFonts w:asciiTheme="minorHAnsi" w:hAnsiTheme="minorHAnsi" w:cstheme="minorHAnsi"/>
        </w:rPr>
        <w:t>eteiligten Lehrkräfte bzw. der Eltern der beteiligten Schüler*innen notwendig:</w:t>
      </w:r>
    </w:p>
    <w:p w:rsidR="00F91C3E" w:rsidRDefault="00F91C3E">
      <w:pPr>
        <w:pStyle w:val="TextBody"/>
        <w:spacing w:after="120" w:line="240" w:lineRule="auto"/>
        <w:ind w:right="-1"/>
        <w:jc w:val="both"/>
        <w:rPr>
          <w:rFonts w:asciiTheme="minorHAnsi" w:hAnsiTheme="minorHAnsi" w:cstheme="minorHAnsi"/>
        </w:rPr>
      </w:pPr>
    </w:p>
    <w:tbl>
      <w:tblPr>
        <w:tblStyle w:val="Tabellenraster"/>
        <w:tblW w:w="0" w:type="auto"/>
        <w:tblLook w:val="04A0" w:firstRow="1" w:lastRow="0" w:firstColumn="1" w:lastColumn="0" w:noHBand="0" w:noVBand="1"/>
      </w:tblPr>
      <w:tblGrid>
        <w:gridCol w:w="1685"/>
        <w:gridCol w:w="250"/>
        <w:gridCol w:w="1684"/>
        <w:gridCol w:w="5442"/>
      </w:tblGrid>
      <w:tr w:rsidR="00F91C3E">
        <w:tc>
          <w:tcPr>
            <w:tcW w:w="1685" w:type="dxa"/>
            <w:vAlign w:val="center"/>
          </w:tcPr>
          <w:p w:rsidR="00F91C3E" w:rsidRDefault="00C342B8">
            <w:pPr>
              <w:pStyle w:val="TextBody"/>
              <w:spacing w:after="120" w:line="240" w:lineRule="auto"/>
              <w:ind w:right="-1"/>
              <w:jc w:val="center"/>
              <w:rPr>
                <w:rFonts w:asciiTheme="minorHAnsi" w:hAnsiTheme="minorHAnsi" w:cstheme="minorHAnsi"/>
              </w:rPr>
            </w:pPr>
            <w:r>
              <w:rPr>
                <w:rFonts w:asciiTheme="minorHAnsi" w:hAnsiTheme="minorHAnsi" w:cstheme="minorHAnsi"/>
              </w:rPr>
              <w:t>Ich/wir willige/n ein</w:t>
            </w:r>
          </w:p>
        </w:tc>
        <w:tc>
          <w:tcPr>
            <w:tcW w:w="250" w:type="dxa"/>
            <w:vAlign w:val="center"/>
          </w:tcPr>
          <w:p w:rsidR="00F91C3E" w:rsidRDefault="00F91C3E">
            <w:pPr>
              <w:pStyle w:val="TextBody"/>
              <w:spacing w:after="120" w:line="240" w:lineRule="auto"/>
              <w:ind w:right="-1"/>
              <w:jc w:val="center"/>
              <w:rPr>
                <w:rFonts w:asciiTheme="minorHAnsi" w:hAnsiTheme="minorHAnsi" w:cstheme="minorHAnsi"/>
              </w:rPr>
            </w:pPr>
          </w:p>
        </w:tc>
        <w:tc>
          <w:tcPr>
            <w:tcW w:w="1684" w:type="dxa"/>
            <w:vAlign w:val="center"/>
          </w:tcPr>
          <w:p w:rsidR="00F91C3E" w:rsidRDefault="00C342B8">
            <w:pPr>
              <w:pStyle w:val="TextBody"/>
              <w:spacing w:after="120" w:line="240" w:lineRule="auto"/>
              <w:ind w:right="-1"/>
              <w:jc w:val="center"/>
              <w:rPr>
                <w:rFonts w:asciiTheme="minorHAnsi" w:hAnsiTheme="minorHAnsi" w:cstheme="minorHAnsi"/>
              </w:rPr>
            </w:pPr>
            <w:r>
              <w:rPr>
                <w:rFonts w:asciiTheme="minorHAnsi" w:hAnsiTheme="minorHAnsi" w:cstheme="minorHAnsi"/>
              </w:rPr>
              <w:t xml:space="preserve">Ich/wir willige/n </w:t>
            </w:r>
            <w:r>
              <w:rPr>
                <w:rFonts w:asciiTheme="minorHAnsi" w:hAnsiTheme="minorHAnsi" w:cstheme="minorHAnsi"/>
                <w:b/>
              </w:rPr>
              <w:t>NICHT</w:t>
            </w:r>
            <w:r>
              <w:rPr>
                <w:rFonts w:asciiTheme="minorHAnsi" w:hAnsiTheme="minorHAnsi" w:cstheme="minorHAnsi"/>
              </w:rPr>
              <w:t xml:space="preserve"> ein</w:t>
            </w:r>
          </w:p>
        </w:tc>
        <w:tc>
          <w:tcPr>
            <w:tcW w:w="5442" w:type="dxa"/>
            <w:vAlign w:val="center"/>
          </w:tcPr>
          <w:p w:rsidR="00F91C3E" w:rsidRDefault="00F91C3E">
            <w:pPr>
              <w:pStyle w:val="TextBody"/>
              <w:spacing w:after="120" w:line="240" w:lineRule="auto"/>
              <w:ind w:right="-1"/>
              <w:rPr>
                <w:rFonts w:asciiTheme="minorHAnsi" w:hAnsiTheme="minorHAnsi" w:cstheme="minorHAnsi"/>
              </w:rPr>
            </w:pPr>
          </w:p>
        </w:tc>
      </w:tr>
      <w:tr w:rsidR="00F91C3E">
        <w:tc>
          <w:tcPr>
            <w:tcW w:w="1685" w:type="dxa"/>
            <w:vAlign w:val="center"/>
          </w:tcPr>
          <w:p w:rsidR="00F91C3E" w:rsidRDefault="00C342B8">
            <w:pPr>
              <w:pStyle w:val="TextBody"/>
              <w:spacing w:after="120" w:line="240" w:lineRule="auto"/>
              <w:ind w:right="-1"/>
              <w:jc w:val="center"/>
              <w:rPr>
                <w:rFonts w:asciiTheme="minorHAnsi" w:hAnsiTheme="minorHAnsi" w:cstheme="minorHAnsi"/>
                <w:b/>
              </w:rPr>
            </w:pPr>
            <w:r>
              <w:rPr>
                <w:rFonts w:asciiTheme="minorHAnsi" w:hAnsiTheme="minorHAnsi" w:cstheme="minorHAnsi"/>
                <w:b/>
              </w:rPr>
              <w:t>O</w:t>
            </w:r>
          </w:p>
        </w:tc>
        <w:tc>
          <w:tcPr>
            <w:tcW w:w="250" w:type="dxa"/>
            <w:vAlign w:val="center"/>
          </w:tcPr>
          <w:p w:rsidR="00F91C3E" w:rsidRDefault="00F91C3E">
            <w:pPr>
              <w:pStyle w:val="TextBody"/>
              <w:spacing w:after="120" w:line="240" w:lineRule="auto"/>
              <w:ind w:right="-1"/>
              <w:jc w:val="center"/>
              <w:rPr>
                <w:rFonts w:asciiTheme="minorHAnsi" w:hAnsiTheme="minorHAnsi" w:cstheme="minorHAnsi"/>
                <w:b/>
              </w:rPr>
            </w:pPr>
          </w:p>
        </w:tc>
        <w:tc>
          <w:tcPr>
            <w:tcW w:w="1684" w:type="dxa"/>
            <w:vAlign w:val="center"/>
          </w:tcPr>
          <w:p w:rsidR="00F91C3E" w:rsidRDefault="00C342B8">
            <w:pPr>
              <w:pStyle w:val="TextBody"/>
              <w:spacing w:after="120" w:line="240" w:lineRule="auto"/>
              <w:ind w:right="-1"/>
              <w:jc w:val="center"/>
              <w:rPr>
                <w:rFonts w:asciiTheme="minorHAnsi" w:hAnsiTheme="minorHAnsi" w:cstheme="minorHAnsi"/>
                <w:b/>
              </w:rPr>
            </w:pPr>
            <w:r>
              <w:rPr>
                <w:rFonts w:asciiTheme="minorHAnsi" w:hAnsiTheme="minorHAnsi" w:cstheme="minorHAnsi"/>
                <w:b/>
              </w:rPr>
              <w:t>O</w:t>
            </w:r>
          </w:p>
        </w:tc>
        <w:tc>
          <w:tcPr>
            <w:tcW w:w="5442" w:type="dxa"/>
            <w:vAlign w:val="center"/>
          </w:tcPr>
          <w:p w:rsidR="00F91C3E" w:rsidRDefault="00C342B8">
            <w:pPr>
              <w:pStyle w:val="TextBody"/>
              <w:spacing w:after="120" w:line="240" w:lineRule="auto"/>
              <w:ind w:right="-1"/>
              <w:rPr>
                <w:rFonts w:asciiTheme="minorHAnsi" w:hAnsiTheme="minorHAnsi" w:cstheme="minorHAnsi"/>
              </w:rPr>
            </w:pPr>
            <w:r>
              <w:rPr>
                <w:rFonts w:asciiTheme="minorHAnsi" w:hAnsiTheme="minorHAnsi" w:cstheme="minorHAnsi"/>
              </w:rPr>
              <w:t xml:space="preserve">Teilnahme an </w:t>
            </w:r>
            <w:r>
              <w:rPr>
                <w:rFonts w:asciiTheme="minorHAnsi" w:hAnsiTheme="minorHAnsi" w:cstheme="minorHAnsi"/>
                <w:b/>
              </w:rPr>
              <w:t>Videokonferenzen aus dem Klassenraum</w:t>
            </w:r>
            <w:r>
              <w:rPr>
                <w:rFonts w:asciiTheme="minorHAnsi" w:hAnsiTheme="minorHAnsi" w:cstheme="minorHAnsi"/>
              </w:rPr>
              <w:t xml:space="preserve"> mit aus dem privaten Umfeld zugeschalteten Teilnehmenden (Lehrkraft bzw. andere Schüler*innen) – </w:t>
            </w:r>
            <w:r>
              <w:rPr>
                <w:rFonts w:asciiTheme="minorHAnsi" w:hAnsiTheme="minorHAnsi" w:cstheme="minorHAnsi"/>
                <w:b/>
              </w:rPr>
              <w:t>Ihr Kind befindet sich im Klassenraum</w:t>
            </w:r>
          </w:p>
        </w:tc>
      </w:tr>
      <w:tr w:rsidR="00F91C3E">
        <w:tc>
          <w:tcPr>
            <w:tcW w:w="1685" w:type="dxa"/>
            <w:vAlign w:val="center"/>
          </w:tcPr>
          <w:p w:rsidR="00F91C3E" w:rsidRDefault="00C342B8">
            <w:pPr>
              <w:pStyle w:val="TextBody"/>
              <w:spacing w:after="120" w:line="240" w:lineRule="auto"/>
              <w:ind w:right="-1"/>
              <w:jc w:val="center"/>
              <w:rPr>
                <w:rFonts w:asciiTheme="minorHAnsi" w:hAnsiTheme="minorHAnsi" w:cstheme="minorHAnsi"/>
                <w:b/>
              </w:rPr>
            </w:pPr>
            <w:r>
              <w:rPr>
                <w:rFonts w:asciiTheme="minorHAnsi" w:hAnsiTheme="minorHAnsi" w:cstheme="minorHAnsi"/>
                <w:b/>
              </w:rPr>
              <w:t>O</w:t>
            </w:r>
          </w:p>
        </w:tc>
        <w:tc>
          <w:tcPr>
            <w:tcW w:w="250" w:type="dxa"/>
            <w:vAlign w:val="center"/>
          </w:tcPr>
          <w:p w:rsidR="00F91C3E" w:rsidRDefault="00F91C3E">
            <w:pPr>
              <w:pStyle w:val="TextBody"/>
              <w:spacing w:after="120" w:line="240" w:lineRule="auto"/>
              <w:ind w:right="-1"/>
              <w:jc w:val="center"/>
              <w:rPr>
                <w:rFonts w:asciiTheme="minorHAnsi" w:hAnsiTheme="minorHAnsi" w:cstheme="minorHAnsi"/>
                <w:b/>
              </w:rPr>
            </w:pPr>
          </w:p>
        </w:tc>
        <w:tc>
          <w:tcPr>
            <w:tcW w:w="1684" w:type="dxa"/>
            <w:vAlign w:val="center"/>
          </w:tcPr>
          <w:p w:rsidR="00F91C3E" w:rsidRDefault="00C342B8">
            <w:pPr>
              <w:pStyle w:val="TextBody"/>
              <w:spacing w:after="120" w:line="240" w:lineRule="auto"/>
              <w:ind w:right="-1"/>
              <w:jc w:val="center"/>
              <w:rPr>
                <w:rFonts w:asciiTheme="minorHAnsi" w:hAnsiTheme="minorHAnsi" w:cstheme="minorHAnsi"/>
                <w:b/>
              </w:rPr>
            </w:pPr>
            <w:r>
              <w:rPr>
                <w:rFonts w:asciiTheme="minorHAnsi" w:hAnsiTheme="minorHAnsi" w:cstheme="minorHAnsi"/>
                <w:b/>
              </w:rPr>
              <w:t>O</w:t>
            </w:r>
          </w:p>
        </w:tc>
        <w:tc>
          <w:tcPr>
            <w:tcW w:w="5442" w:type="dxa"/>
            <w:vAlign w:val="center"/>
          </w:tcPr>
          <w:p w:rsidR="00F91C3E" w:rsidRDefault="00C342B8">
            <w:pPr>
              <w:pStyle w:val="TextBody"/>
              <w:spacing w:after="120" w:line="240" w:lineRule="auto"/>
              <w:ind w:right="-1"/>
              <w:rPr>
                <w:rFonts w:asciiTheme="minorHAnsi" w:hAnsiTheme="minorHAnsi" w:cstheme="minorHAnsi"/>
              </w:rPr>
            </w:pPr>
            <w:r>
              <w:rPr>
                <w:rFonts w:asciiTheme="minorHAnsi" w:hAnsiTheme="minorHAnsi" w:cstheme="minorHAnsi"/>
              </w:rPr>
              <w:t xml:space="preserve">Teilnahme an </w:t>
            </w:r>
            <w:r>
              <w:rPr>
                <w:rFonts w:asciiTheme="minorHAnsi" w:hAnsiTheme="minorHAnsi" w:cstheme="minorHAnsi"/>
                <w:b/>
              </w:rPr>
              <w:t>Videokonferenzen aus dem privaten Umfeld</w:t>
            </w:r>
            <w:r>
              <w:rPr>
                <w:rFonts w:asciiTheme="minorHAnsi" w:hAnsiTheme="minorHAnsi" w:cstheme="minorHAnsi"/>
              </w:rPr>
              <w:t xml:space="preserve"> mit den übrigen zugeschalteten Teilnehmenden aus deren privatem Umfeld bzw. dem Klassenraum – </w:t>
            </w:r>
            <w:r>
              <w:rPr>
                <w:rFonts w:asciiTheme="minorHAnsi" w:hAnsiTheme="minorHAnsi" w:cstheme="minorHAnsi"/>
                <w:b/>
              </w:rPr>
              <w:t>Ihr Kind befindet sich zuhause</w:t>
            </w:r>
          </w:p>
        </w:tc>
      </w:tr>
      <w:tr w:rsidR="00F91C3E">
        <w:tc>
          <w:tcPr>
            <w:tcW w:w="1685" w:type="dxa"/>
            <w:vAlign w:val="center"/>
          </w:tcPr>
          <w:p w:rsidR="00F91C3E" w:rsidRDefault="00C342B8">
            <w:pPr>
              <w:pStyle w:val="TextBody"/>
              <w:spacing w:after="120" w:line="240" w:lineRule="auto"/>
              <w:ind w:right="-1"/>
              <w:jc w:val="center"/>
              <w:rPr>
                <w:rFonts w:asciiTheme="minorHAnsi" w:hAnsiTheme="minorHAnsi" w:cstheme="minorHAnsi"/>
                <w:b/>
              </w:rPr>
            </w:pPr>
            <w:r>
              <w:rPr>
                <w:rFonts w:asciiTheme="minorHAnsi" w:hAnsiTheme="minorHAnsi" w:cstheme="minorHAnsi"/>
                <w:b/>
              </w:rPr>
              <w:t>…</w:t>
            </w:r>
          </w:p>
        </w:tc>
        <w:tc>
          <w:tcPr>
            <w:tcW w:w="250" w:type="dxa"/>
            <w:vAlign w:val="center"/>
          </w:tcPr>
          <w:p w:rsidR="00F91C3E" w:rsidRDefault="00F91C3E">
            <w:pPr>
              <w:pStyle w:val="TextBody"/>
              <w:spacing w:after="120" w:line="240" w:lineRule="auto"/>
              <w:ind w:right="-1"/>
              <w:jc w:val="center"/>
              <w:rPr>
                <w:rFonts w:asciiTheme="minorHAnsi" w:hAnsiTheme="minorHAnsi" w:cstheme="minorHAnsi"/>
                <w:b/>
              </w:rPr>
            </w:pPr>
          </w:p>
        </w:tc>
        <w:tc>
          <w:tcPr>
            <w:tcW w:w="1684" w:type="dxa"/>
            <w:vAlign w:val="center"/>
          </w:tcPr>
          <w:p w:rsidR="00F91C3E" w:rsidRDefault="00F91C3E">
            <w:pPr>
              <w:pStyle w:val="TextBody"/>
              <w:spacing w:after="120" w:line="240" w:lineRule="auto"/>
              <w:ind w:right="-1"/>
              <w:jc w:val="center"/>
              <w:rPr>
                <w:rFonts w:asciiTheme="minorHAnsi" w:hAnsiTheme="minorHAnsi" w:cstheme="minorHAnsi"/>
                <w:b/>
              </w:rPr>
            </w:pPr>
          </w:p>
        </w:tc>
        <w:tc>
          <w:tcPr>
            <w:tcW w:w="5442" w:type="dxa"/>
            <w:vAlign w:val="center"/>
          </w:tcPr>
          <w:p w:rsidR="00F91C3E" w:rsidRDefault="00F91C3E">
            <w:pPr>
              <w:pStyle w:val="TextBody"/>
              <w:spacing w:after="120" w:line="240" w:lineRule="auto"/>
              <w:ind w:right="-1"/>
              <w:rPr>
                <w:rFonts w:asciiTheme="minorHAnsi" w:hAnsiTheme="minorHAnsi" w:cstheme="minorHAnsi"/>
              </w:rPr>
            </w:pPr>
          </w:p>
        </w:tc>
      </w:tr>
    </w:tbl>
    <w:p w:rsidR="00F91C3E" w:rsidRDefault="00F91C3E">
      <w:pPr>
        <w:pStyle w:val="TextBody"/>
        <w:spacing w:after="120" w:line="240" w:lineRule="auto"/>
        <w:ind w:right="-1"/>
        <w:jc w:val="both"/>
        <w:rPr>
          <w:rFonts w:asciiTheme="minorHAnsi" w:hAnsiTheme="minorHAnsi" w:cstheme="minorHAnsi"/>
        </w:rPr>
      </w:pPr>
    </w:p>
    <w:p w:rsidR="00F91C3E" w:rsidRDefault="00C342B8">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Mir ist bekannt, dass die Einwilligung freiwillig erfolgt und die Nichterteilung der Einwilligung keine Bedeutung für die gesetz- und ordnungsgemäße Beschulung meines/unseres Kindes hat. Im Falle der Nichterteilung der Einwilligung wird durch die Schule sichergestellt, dass sich ihr Kind nicht im Erfassungsbereich der Kamera aufhält.</w:t>
      </w:r>
    </w:p>
    <w:p w:rsidR="00F91C3E" w:rsidRDefault="00F91C3E">
      <w:pPr>
        <w:spacing w:line="276" w:lineRule="auto"/>
        <w:jc w:val="both"/>
        <w:rPr>
          <w:rFonts w:asciiTheme="minorHAnsi" w:eastAsia="Calibri" w:hAnsiTheme="minorHAnsi" w:cstheme="minorHAnsi"/>
          <w:sz w:val="22"/>
          <w:szCs w:val="22"/>
          <w:lang w:eastAsia="en-US"/>
        </w:rPr>
      </w:pPr>
    </w:p>
    <w:p w:rsidR="00F91C3E" w:rsidRDefault="00C342B8">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Mir ist ferner bekannt, dass die erteilte Einwilligung jederzeit ohne Angabe von Gründen für die Zukunft widerrufen werden kann. Im Fall des Widerrufs der Einwilligung bleibt die bis zu diesem Zeitpunkt auf der Grundlage der Einwilligung erfolgte Datenverarbeitung rechtmäßig.</w:t>
      </w:r>
    </w:p>
    <w:p w:rsidR="00F91C3E" w:rsidRDefault="00F91C3E">
      <w:pPr>
        <w:spacing w:line="276" w:lineRule="auto"/>
        <w:jc w:val="both"/>
        <w:rPr>
          <w:rFonts w:asciiTheme="minorHAnsi" w:eastAsia="Calibri" w:hAnsiTheme="minorHAnsi" w:cstheme="minorHAnsi"/>
          <w:sz w:val="22"/>
          <w:szCs w:val="22"/>
          <w:lang w:eastAsia="en-US"/>
        </w:rPr>
      </w:pPr>
    </w:p>
    <w:p w:rsidR="00F91C3E" w:rsidRDefault="00C342B8">
      <w:pPr>
        <w:spacing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Die „Hinweise zum Datenschutz“ und die „Nutzungsordnung“ habe ich zur Kenntnis genommen.</w:t>
      </w:r>
    </w:p>
    <w:p w:rsidR="00F91C3E" w:rsidRDefault="00F91C3E">
      <w:pPr>
        <w:rPr>
          <w:rFonts w:asciiTheme="minorHAnsi" w:hAnsiTheme="minorHAnsi" w:cstheme="minorHAnsi"/>
          <w:sz w:val="22"/>
          <w:szCs w:val="22"/>
        </w:rPr>
      </w:pPr>
    </w:p>
    <w:p w:rsidR="00F91C3E" w:rsidRDefault="00F91C3E">
      <w:pPr>
        <w:rPr>
          <w:rFonts w:asciiTheme="minorHAnsi" w:hAnsiTheme="minorHAnsi" w:cstheme="minorHAnsi"/>
          <w:sz w:val="22"/>
          <w:szCs w:val="22"/>
        </w:rPr>
      </w:pPr>
    </w:p>
    <w:p w:rsidR="00F91C3E" w:rsidRDefault="00F91C3E">
      <w:pPr>
        <w:rPr>
          <w:rFonts w:asciiTheme="minorHAnsi" w:hAnsiTheme="minorHAnsi" w:cstheme="minorHAnsi"/>
          <w:sz w:val="22"/>
          <w:szCs w:val="22"/>
        </w:rPr>
      </w:pPr>
    </w:p>
    <w:p w:rsidR="00F91C3E" w:rsidRDefault="00C342B8">
      <w:pPr>
        <w:tabs>
          <w:tab w:val="right" w:pos="9071"/>
        </w:tabs>
        <w:rPr>
          <w:rFonts w:asciiTheme="minorHAnsi" w:hAnsiTheme="minorHAnsi" w:cstheme="minorHAnsi"/>
          <w:sz w:val="22"/>
          <w:szCs w:val="22"/>
        </w:rPr>
      </w:pPr>
      <w:r>
        <w:rPr>
          <w:rFonts w:asciiTheme="minorHAnsi" w:hAnsiTheme="minorHAnsi" w:cstheme="minorHAnsi"/>
          <w:sz w:val="22"/>
          <w:szCs w:val="22"/>
        </w:rPr>
        <w:t>________________________</w:t>
      </w:r>
      <w:r>
        <w:rPr>
          <w:rFonts w:asciiTheme="minorHAnsi" w:hAnsiTheme="minorHAnsi" w:cstheme="minorHAnsi"/>
          <w:sz w:val="22"/>
          <w:szCs w:val="22"/>
        </w:rPr>
        <w:tab/>
        <w:t>____________________________________________</w:t>
      </w:r>
    </w:p>
    <w:p w:rsidR="00F91C3E" w:rsidRDefault="00C342B8">
      <w:pPr>
        <w:tabs>
          <w:tab w:val="center" w:pos="1134"/>
          <w:tab w:val="center" w:pos="6663"/>
        </w:tabs>
        <w:rPr>
          <w:rFonts w:asciiTheme="minorHAnsi" w:eastAsia="Calibri" w:hAnsiTheme="minorHAnsi" w:cstheme="minorHAnsi"/>
          <w:bCs/>
          <w:sz w:val="22"/>
          <w:szCs w:val="22"/>
          <w:lang w:eastAsia="en-US"/>
        </w:rPr>
      </w:pPr>
      <w:r>
        <w:rPr>
          <w:rFonts w:asciiTheme="minorHAnsi" w:hAnsiTheme="minorHAnsi" w:cstheme="minorHAnsi"/>
          <w:sz w:val="22"/>
          <w:szCs w:val="22"/>
        </w:rPr>
        <w:tab/>
        <w:t>Ort, Datum</w:t>
      </w:r>
      <w:r>
        <w:rPr>
          <w:rFonts w:asciiTheme="minorHAnsi" w:hAnsiTheme="minorHAnsi" w:cstheme="minorHAnsi"/>
          <w:sz w:val="22"/>
          <w:szCs w:val="22"/>
        </w:rPr>
        <w:tab/>
        <w:t xml:space="preserve">Unterschrift </w:t>
      </w:r>
      <w:r>
        <w:rPr>
          <w:rFonts w:asciiTheme="minorHAnsi" w:eastAsia="Calibri" w:hAnsiTheme="minorHAnsi" w:cstheme="minorHAnsi"/>
          <w:bCs/>
          <w:sz w:val="22"/>
          <w:szCs w:val="22"/>
          <w:lang w:eastAsia="en-US"/>
        </w:rPr>
        <w:t>des/der Erziehungsberechtigten</w:t>
      </w:r>
    </w:p>
    <w:p w:rsidR="00F91C3E" w:rsidRDefault="00F91C3E">
      <w:pPr>
        <w:rPr>
          <w:rFonts w:asciiTheme="minorHAnsi" w:hAnsiTheme="minorHAnsi" w:cstheme="minorHAnsi"/>
          <w:b/>
          <w:bCs/>
          <w:sz w:val="22"/>
          <w:szCs w:val="22"/>
        </w:rPr>
      </w:pPr>
    </w:p>
    <w:p w:rsidR="00F91C3E" w:rsidRDefault="00F91C3E">
      <w:pPr>
        <w:rPr>
          <w:rFonts w:asciiTheme="minorHAnsi" w:hAnsiTheme="minorHAnsi" w:cstheme="minorHAnsi"/>
          <w:b/>
          <w:bCs/>
          <w:sz w:val="22"/>
          <w:szCs w:val="22"/>
        </w:rPr>
      </w:pPr>
    </w:p>
    <w:p w:rsidR="00F91C3E" w:rsidRDefault="00F91C3E">
      <w:pPr>
        <w:rPr>
          <w:rFonts w:asciiTheme="minorHAnsi" w:hAnsiTheme="minorHAnsi" w:cstheme="minorHAnsi"/>
          <w:b/>
          <w:bCs/>
          <w:sz w:val="22"/>
          <w:szCs w:val="22"/>
        </w:rPr>
      </w:pPr>
    </w:p>
    <w:p w:rsidR="00F91C3E" w:rsidRDefault="00C342B8">
      <w:pPr>
        <w:rPr>
          <w:rFonts w:asciiTheme="minorHAnsi" w:hAnsiTheme="minorHAnsi" w:cstheme="minorHAnsi"/>
          <w:b/>
          <w:bCs/>
          <w:sz w:val="22"/>
          <w:szCs w:val="22"/>
        </w:rPr>
      </w:pPr>
      <w:r>
        <w:rPr>
          <w:rFonts w:asciiTheme="minorHAnsi" w:hAnsiTheme="minorHAnsi" w:cstheme="minorHAnsi"/>
          <w:b/>
          <w:bCs/>
          <w:color w:val="0070C0"/>
          <w:sz w:val="22"/>
          <w:szCs w:val="22"/>
        </w:rPr>
        <w:t xml:space="preserve">Anlagen/Web-Links </w:t>
      </w:r>
      <w:r>
        <w:rPr>
          <w:rFonts w:asciiTheme="minorHAnsi" w:hAnsiTheme="minorHAnsi" w:cstheme="minorHAnsi"/>
          <w:b/>
          <w:bCs/>
          <w:sz w:val="22"/>
          <w:szCs w:val="22"/>
        </w:rPr>
        <w:t>(</w:t>
      </w:r>
      <w:hyperlink r:id="rId9" w:history="1">
        <w:r>
          <w:rPr>
            <w:rStyle w:val="Hyperlink"/>
            <w:rFonts w:asciiTheme="minorHAnsi" w:hAnsiTheme="minorHAnsi" w:cstheme="minorHAnsi"/>
            <w:b/>
            <w:bCs/>
            <w:sz w:val="22"/>
            <w:szCs w:val="22"/>
          </w:rPr>
          <w:t>https://medienberatung.iqsh.de/vk-dienst.html</w:t>
        </w:r>
      </w:hyperlink>
      <w:r>
        <w:rPr>
          <w:rFonts w:asciiTheme="minorHAnsi" w:hAnsiTheme="minorHAnsi" w:cstheme="minorHAnsi"/>
          <w:b/>
          <w:bCs/>
          <w:sz w:val="22"/>
          <w:szCs w:val="22"/>
        </w:rPr>
        <w:t xml:space="preserve"> )</w:t>
      </w:r>
    </w:p>
    <w:p w:rsidR="00F91C3E" w:rsidRDefault="00C342B8">
      <w:pPr>
        <w:rPr>
          <w:rFonts w:asciiTheme="minorHAnsi" w:hAnsiTheme="minorHAnsi" w:cstheme="minorHAnsi"/>
          <w:bCs/>
          <w:sz w:val="22"/>
          <w:szCs w:val="22"/>
        </w:rPr>
      </w:pPr>
      <w:r>
        <w:rPr>
          <w:rFonts w:asciiTheme="minorHAnsi" w:hAnsiTheme="minorHAnsi" w:cstheme="minorHAnsi"/>
          <w:bCs/>
          <w:sz w:val="22"/>
          <w:szCs w:val="22"/>
        </w:rPr>
        <w:t>Hinweise zum Datenschutz (</w:t>
      </w:r>
      <w:hyperlink r:id="rId10" w:history="1">
        <w:r>
          <w:rPr>
            <w:rStyle w:val="Hyperlink"/>
            <w:rFonts w:asciiTheme="minorHAnsi" w:hAnsiTheme="minorHAnsi" w:cstheme="minorHAnsi"/>
            <w:bCs/>
            <w:sz w:val="22"/>
            <w:szCs w:val="22"/>
          </w:rPr>
          <w:t>https://medienberatung.iqsh.de/vk-dokumente.html?file=files/Inhalte/content50/dok/hinweise_zum_datenschutz_jitsi_dataport_dsb_2020_09_03.docx&amp;cid=968</w:t>
        </w:r>
      </w:hyperlink>
      <w:r>
        <w:rPr>
          <w:rFonts w:asciiTheme="minorHAnsi" w:hAnsiTheme="minorHAnsi" w:cstheme="minorHAnsi"/>
          <w:bCs/>
          <w:sz w:val="22"/>
          <w:szCs w:val="22"/>
        </w:rPr>
        <w:t xml:space="preserve"> )</w:t>
      </w:r>
    </w:p>
    <w:p w:rsidR="00F91C3E" w:rsidRDefault="00C342B8">
      <w:pPr>
        <w:rPr>
          <w:rFonts w:asciiTheme="minorHAnsi" w:hAnsiTheme="minorHAnsi" w:cstheme="minorHAnsi"/>
          <w:bCs/>
          <w:sz w:val="22"/>
          <w:szCs w:val="22"/>
        </w:rPr>
      </w:pPr>
      <w:r>
        <w:rPr>
          <w:rFonts w:asciiTheme="minorHAnsi" w:hAnsiTheme="minorHAnsi" w:cstheme="minorHAnsi"/>
          <w:bCs/>
          <w:sz w:val="22"/>
          <w:szCs w:val="22"/>
        </w:rPr>
        <w:t>Nutzungsordnung (</w:t>
      </w:r>
      <w:hyperlink r:id="rId11" w:history="1">
        <w:r>
          <w:rPr>
            <w:rStyle w:val="Hyperlink"/>
            <w:rFonts w:asciiTheme="minorHAnsi" w:hAnsiTheme="minorHAnsi" w:cstheme="minorHAnsi"/>
            <w:bCs/>
            <w:sz w:val="22"/>
            <w:szCs w:val="22"/>
          </w:rPr>
          <w:t>https://medienberatung.iqsh.de/vk-dokumente.html?file=files/Inhalte/content50/dok/musternutzungsordnung_jitsi_dataport_14082020.docx&amp;cid=970</w:t>
        </w:r>
      </w:hyperlink>
      <w:r>
        <w:rPr>
          <w:rFonts w:asciiTheme="minorHAnsi" w:hAnsiTheme="minorHAnsi" w:cstheme="minorHAnsi"/>
          <w:bCs/>
          <w:sz w:val="22"/>
          <w:szCs w:val="22"/>
        </w:rPr>
        <w:t xml:space="preserve"> )</w:t>
      </w:r>
    </w:p>
    <w:sectPr w:rsidR="00F91C3E" w:rsidSect="00017539">
      <w:footerReference w:type="even" r:id="rId12"/>
      <w:footerReference w:type="default" r:id="rId13"/>
      <w:type w:val="continuous"/>
      <w:pgSz w:w="11906" w:h="16838"/>
      <w:pgMar w:top="851" w:right="1134" w:bottom="567" w:left="1701" w:header="709" w:footer="8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B8" w:rsidRDefault="00C342B8">
      <w:r>
        <w:separator/>
      </w:r>
    </w:p>
  </w:endnote>
  <w:endnote w:type="continuationSeparator" w:id="0">
    <w:p w:rsidR="00C342B8" w:rsidRDefault="00C3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idien">
    <w:altName w:val="Calibri"/>
    <w:charset w:val="00"/>
    <w:family w:val="auto"/>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3E" w:rsidRDefault="00C342B8">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F91C3E" w:rsidRDefault="00F91C3E">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72115"/>
      <w:docPartObj>
        <w:docPartGallery w:val="Page Numbers (Bottom of Page)"/>
        <w:docPartUnique/>
      </w:docPartObj>
    </w:sdtPr>
    <w:sdtEndPr/>
    <w:sdtContent>
      <w:sdt>
        <w:sdtPr>
          <w:id w:val="1728636285"/>
          <w:docPartObj>
            <w:docPartGallery w:val="Page Numbers (Top of Page)"/>
            <w:docPartUnique/>
          </w:docPartObj>
        </w:sdtPr>
        <w:sdtEndPr/>
        <w:sdtContent>
          <w:p w:rsidR="00F91C3E" w:rsidRDefault="00BD39CF" w:rsidP="00BD39CF">
            <w:pPr>
              <w:pStyle w:val="Fuzeile"/>
              <w:ind w:firstLine="360"/>
            </w:pPr>
            <w:r>
              <w:t>Ersteller: III DSB, Stand 23.10.2020</w:t>
            </w:r>
            <w:r>
              <w:tab/>
            </w:r>
            <w:r>
              <w:tab/>
            </w:r>
            <w:r w:rsidR="00C342B8">
              <w:t xml:space="preserve">Seite </w:t>
            </w:r>
            <w:r w:rsidR="00C342B8">
              <w:rPr>
                <w:b/>
                <w:bCs/>
                <w:sz w:val="24"/>
                <w:szCs w:val="24"/>
              </w:rPr>
              <w:fldChar w:fldCharType="begin"/>
            </w:r>
            <w:r w:rsidR="00C342B8">
              <w:rPr>
                <w:b/>
                <w:bCs/>
              </w:rPr>
              <w:instrText>PAGE</w:instrText>
            </w:r>
            <w:r w:rsidR="00C342B8">
              <w:rPr>
                <w:b/>
                <w:bCs/>
                <w:sz w:val="24"/>
                <w:szCs w:val="24"/>
              </w:rPr>
              <w:fldChar w:fldCharType="separate"/>
            </w:r>
            <w:r w:rsidR="009E3A42">
              <w:rPr>
                <w:b/>
                <w:bCs/>
                <w:noProof/>
              </w:rPr>
              <w:t>2</w:t>
            </w:r>
            <w:r w:rsidR="00C342B8">
              <w:rPr>
                <w:b/>
                <w:bCs/>
                <w:sz w:val="24"/>
                <w:szCs w:val="24"/>
              </w:rPr>
              <w:fldChar w:fldCharType="end"/>
            </w:r>
            <w:r w:rsidR="00C342B8">
              <w:t xml:space="preserve"> von </w:t>
            </w:r>
            <w:r w:rsidR="00C342B8">
              <w:rPr>
                <w:b/>
                <w:bCs/>
                <w:sz w:val="24"/>
                <w:szCs w:val="24"/>
              </w:rPr>
              <w:fldChar w:fldCharType="begin"/>
            </w:r>
            <w:r w:rsidR="00C342B8">
              <w:rPr>
                <w:b/>
                <w:bCs/>
              </w:rPr>
              <w:instrText>NUMPAGES</w:instrText>
            </w:r>
            <w:r w:rsidR="00C342B8">
              <w:rPr>
                <w:b/>
                <w:bCs/>
                <w:sz w:val="24"/>
                <w:szCs w:val="24"/>
              </w:rPr>
              <w:fldChar w:fldCharType="separate"/>
            </w:r>
            <w:r w:rsidR="009E3A42">
              <w:rPr>
                <w:b/>
                <w:bCs/>
                <w:noProof/>
              </w:rPr>
              <w:t>2</w:t>
            </w:r>
            <w:r w:rsidR="00C342B8">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B8" w:rsidRDefault="00C342B8">
      <w:r>
        <w:separator/>
      </w:r>
    </w:p>
  </w:footnote>
  <w:footnote w:type="continuationSeparator" w:id="0">
    <w:p w:rsidR="00C342B8" w:rsidRDefault="00C34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BE8"/>
    <w:multiLevelType w:val="hybridMultilevel"/>
    <w:tmpl w:val="C218CF1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6347E6"/>
    <w:multiLevelType w:val="hybridMultilevel"/>
    <w:tmpl w:val="03760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C03AEE"/>
    <w:multiLevelType w:val="hybridMultilevel"/>
    <w:tmpl w:val="5F2EC0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545D6"/>
    <w:multiLevelType w:val="hybridMultilevel"/>
    <w:tmpl w:val="F1A01FD8"/>
    <w:lvl w:ilvl="0" w:tplc="2568582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1CE3F22"/>
    <w:multiLevelType w:val="hybridMultilevel"/>
    <w:tmpl w:val="2CB6B878"/>
    <w:lvl w:ilvl="0" w:tplc="CAD4A3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F040BBF"/>
    <w:multiLevelType w:val="hybridMultilevel"/>
    <w:tmpl w:val="AB847D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E"/>
    <w:rsid w:val="00017539"/>
    <w:rsid w:val="00422980"/>
    <w:rsid w:val="008720C6"/>
    <w:rsid w:val="009E3A42"/>
    <w:rsid w:val="00BD39CF"/>
    <w:rsid w:val="00C342B8"/>
    <w:rsid w:val="00F91C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1C63C3"/>
  <w15:docId w15:val="{69F697C8-64BE-1647-8818-F3750CB9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tabs>
        <w:tab w:val="left" w:pos="1021"/>
      </w:tabs>
      <w:spacing w:after="10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nhideWhenUsed/>
    <w:rPr>
      <w:color w:val="0000FF"/>
      <w:u w:val="single"/>
    </w:rPr>
  </w:style>
  <w:style w:type="paragraph" w:styleId="Sprechblasentext">
    <w:name w:val="Balloon Text"/>
    <w:basedOn w:val="Standard"/>
    <w:link w:val="SprechblasentextZchn"/>
    <w:rPr>
      <w:rFonts w:ascii="Segoe UI" w:hAnsi="Segoe UI" w:cs="Segoe UI"/>
      <w:sz w:val="18"/>
      <w:szCs w:val="18"/>
    </w:rPr>
  </w:style>
  <w:style w:type="character" w:customStyle="1" w:styleId="SprechblasentextZchn">
    <w:name w:val="Sprechblasentext Zchn"/>
    <w:link w:val="Sprechblasentext"/>
    <w:rPr>
      <w:rFonts w:ascii="Segoe UI" w:hAnsi="Segoe UI" w:cs="Segoe UI"/>
      <w:sz w:val="18"/>
      <w:szCs w:val="18"/>
    </w:rPr>
  </w:style>
  <w:style w:type="paragraph" w:customStyle="1" w:styleId="TextBody">
    <w:name w:val="Text Body"/>
    <w:basedOn w:val="Standard"/>
    <w:pPr>
      <w:spacing w:after="140" w:line="288" w:lineRule="auto"/>
    </w:pPr>
    <w:rPr>
      <w:rFonts w:ascii="Meridien" w:eastAsia="Calibri" w:hAnsi="Meridien" w:cs="Tahoma"/>
      <w:sz w:val="22"/>
      <w:szCs w:val="22"/>
      <w:lang w:eastAsia="en-US"/>
    </w:rPr>
  </w:style>
  <w:style w:type="paragraph" w:customStyle="1" w:styleId="TableContents">
    <w:name w:val="Table Contents"/>
    <w:basedOn w:val="Standard"/>
    <w:qFormat/>
    <w:pPr>
      <w:spacing w:after="160" w:line="259" w:lineRule="auto"/>
    </w:pPr>
    <w:rPr>
      <w:rFonts w:ascii="Meridien" w:eastAsia="Calibri" w:hAnsi="Meridien" w:cs="Tahoma"/>
      <w:sz w:val="22"/>
      <w:szCs w:val="22"/>
      <w:lang w:eastAsia="en-US"/>
    </w:rPr>
  </w:style>
  <w:style w:type="paragraph" w:styleId="Listenabsatz">
    <w:name w:val="List Paragraph"/>
    <w:basedOn w:val="Standard"/>
    <w:uiPriority w:val="34"/>
    <w:qFormat/>
    <w:pPr>
      <w:ind w:left="720"/>
      <w:contextualSpacing/>
    </w:pPr>
  </w:style>
  <w:style w:type="character" w:customStyle="1" w:styleId="FuzeileZchn">
    <w:name w:val="Fußzeile Zchn"/>
    <w:basedOn w:val="Absatz-Standardschriftart"/>
    <w:link w:val="Fuzeile"/>
    <w:uiPriority w:val="99"/>
    <w:rPr>
      <w:rFonts w:ascii="Arial" w:hAnsi="Arial"/>
    </w:rPr>
  </w:style>
  <w:style w:type="character" w:styleId="Seitenzahl">
    <w:name w:val="page number"/>
    <w:basedOn w:val="Absatz-Standardschriftart"/>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9719">
      <w:bodyDiv w:val="1"/>
      <w:marLeft w:val="0"/>
      <w:marRight w:val="0"/>
      <w:marTop w:val="0"/>
      <w:marBottom w:val="0"/>
      <w:divBdr>
        <w:top w:val="none" w:sz="0" w:space="0" w:color="auto"/>
        <w:left w:val="none" w:sz="0" w:space="0" w:color="auto"/>
        <w:bottom w:val="none" w:sz="0" w:space="0" w:color="auto"/>
        <w:right w:val="none" w:sz="0" w:space="0" w:color="auto"/>
      </w:divBdr>
      <w:divsChild>
        <w:div w:id="144863345">
          <w:marLeft w:val="0"/>
          <w:marRight w:val="0"/>
          <w:marTop w:val="0"/>
          <w:marBottom w:val="0"/>
          <w:divBdr>
            <w:top w:val="none" w:sz="0" w:space="0" w:color="auto"/>
            <w:left w:val="none" w:sz="0" w:space="0" w:color="auto"/>
            <w:bottom w:val="none" w:sz="0" w:space="0" w:color="auto"/>
            <w:right w:val="none" w:sz="0" w:space="0" w:color="auto"/>
          </w:divBdr>
        </w:div>
        <w:div w:id="1071150792">
          <w:marLeft w:val="0"/>
          <w:marRight w:val="0"/>
          <w:marTop w:val="0"/>
          <w:marBottom w:val="0"/>
          <w:divBdr>
            <w:top w:val="none" w:sz="0" w:space="0" w:color="auto"/>
            <w:left w:val="none" w:sz="0" w:space="0" w:color="auto"/>
            <w:bottom w:val="none" w:sz="0" w:space="0" w:color="auto"/>
            <w:right w:val="none" w:sz="0" w:space="0" w:color="auto"/>
          </w:divBdr>
        </w:div>
      </w:divsChild>
    </w:div>
    <w:div w:id="403265501">
      <w:bodyDiv w:val="1"/>
      <w:marLeft w:val="0"/>
      <w:marRight w:val="0"/>
      <w:marTop w:val="0"/>
      <w:marBottom w:val="0"/>
      <w:divBdr>
        <w:top w:val="none" w:sz="0" w:space="0" w:color="auto"/>
        <w:left w:val="none" w:sz="0" w:space="0" w:color="auto"/>
        <w:bottom w:val="none" w:sz="0" w:space="0" w:color="auto"/>
        <w:right w:val="none" w:sz="0" w:space="0" w:color="auto"/>
      </w:divBdr>
      <w:divsChild>
        <w:div w:id="295331457">
          <w:marLeft w:val="0"/>
          <w:marRight w:val="0"/>
          <w:marTop w:val="0"/>
          <w:marBottom w:val="0"/>
          <w:divBdr>
            <w:top w:val="none" w:sz="0" w:space="0" w:color="auto"/>
            <w:left w:val="none" w:sz="0" w:space="0" w:color="auto"/>
            <w:bottom w:val="none" w:sz="0" w:space="0" w:color="auto"/>
            <w:right w:val="none" w:sz="0" w:space="0" w:color="auto"/>
          </w:divBdr>
          <w:divsChild>
            <w:div w:id="1204832125">
              <w:marLeft w:val="0"/>
              <w:marRight w:val="0"/>
              <w:marTop w:val="0"/>
              <w:marBottom w:val="0"/>
              <w:divBdr>
                <w:top w:val="none" w:sz="0" w:space="0" w:color="auto"/>
                <w:left w:val="none" w:sz="0" w:space="0" w:color="auto"/>
                <w:bottom w:val="none" w:sz="0" w:space="0" w:color="auto"/>
                <w:right w:val="none" w:sz="0" w:space="0" w:color="auto"/>
              </w:divBdr>
              <w:divsChild>
                <w:div w:id="5269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99218">
          <w:marLeft w:val="0"/>
          <w:marRight w:val="0"/>
          <w:marTop w:val="0"/>
          <w:marBottom w:val="0"/>
          <w:divBdr>
            <w:top w:val="none" w:sz="0" w:space="0" w:color="auto"/>
            <w:left w:val="none" w:sz="0" w:space="0" w:color="auto"/>
            <w:bottom w:val="none" w:sz="0" w:space="0" w:color="auto"/>
            <w:right w:val="none" w:sz="0" w:space="0" w:color="auto"/>
          </w:divBdr>
        </w:div>
        <w:div w:id="1931884515">
          <w:marLeft w:val="0"/>
          <w:marRight w:val="0"/>
          <w:marTop w:val="0"/>
          <w:marBottom w:val="0"/>
          <w:divBdr>
            <w:top w:val="none" w:sz="0" w:space="0" w:color="auto"/>
            <w:left w:val="none" w:sz="0" w:space="0" w:color="auto"/>
            <w:bottom w:val="none" w:sz="0" w:space="0" w:color="auto"/>
            <w:right w:val="none" w:sz="0" w:space="0" w:color="auto"/>
          </w:divBdr>
          <w:divsChild>
            <w:div w:id="2117601967">
              <w:marLeft w:val="0"/>
              <w:marRight w:val="0"/>
              <w:marTop w:val="0"/>
              <w:marBottom w:val="0"/>
              <w:divBdr>
                <w:top w:val="none" w:sz="0" w:space="0" w:color="auto"/>
                <w:left w:val="none" w:sz="0" w:space="0" w:color="auto"/>
                <w:bottom w:val="none" w:sz="0" w:space="0" w:color="auto"/>
                <w:right w:val="none" w:sz="0" w:space="0" w:color="auto"/>
              </w:divBdr>
              <w:divsChild>
                <w:div w:id="4384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814">
          <w:marLeft w:val="0"/>
          <w:marRight w:val="0"/>
          <w:marTop w:val="0"/>
          <w:marBottom w:val="0"/>
          <w:divBdr>
            <w:top w:val="none" w:sz="0" w:space="0" w:color="auto"/>
            <w:left w:val="none" w:sz="0" w:space="0" w:color="auto"/>
            <w:bottom w:val="none" w:sz="0" w:space="0" w:color="auto"/>
            <w:right w:val="none" w:sz="0" w:space="0" w:color="auto"/>
          </w:divBdr>
          <w:divsChild>
            <w:div w:id="15756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3970">
      <w:bodyDiv w:val="1"/>
      <w:marLeft w:val="0"/>
      <w:marRight w:val="0"/>
      <w:marTop w:val="0"/>
      <w:marBottom w:val="0"/>
      <w:divBdr>
        <w:top w:val="none" w:sz="0" w:space="0" w:color="auto"/>
        <w:left w:val="none" w:sz="0" w:space="0" w:color="auto"/>
        <w:bottom w:val="none" w:sz="0" w:space="0" w:color="auto"/>
        <w:right w:val="none" w:sz="0" w:space="0" w:color="auto"/>
      </w:divBdr>
    </w:div>
    <w:div w:id="775635811">
      <w:bodyDiv w:val="1"/>
      <w:marLeft w:val="0"/>
      <w:marRight w:val="0"/>
      <w:marTop w:val="0"/>
      <w:marBottom w:val="0"/>
      <w:divBdr>
        <w:top w:val="none" w:sz="0" w:space="0" w:color="auto"/>
        <w:left w:val="none" w:sz="0" w:space="0" w:color="auto"/>
        <w:bottom w:val="none" w:sz="0" w:space="0" w:color="auto"/>
        <w:right w:val="none" w:sz="0" w:space="0" w:color="auto"/>
      </w:divBdr>
    </w:div>
    <w:div w:id="1246916120">
      <w:bodyDiv w:val="1"/>
      <w:marLeft w:val="0"/>
      <w:marRight w:val="0"/>
      <w:marTop w:val="0"/>
      <w:marBottom w:val="0"/>
      <w:divBdr>
        <w:top w:val="none" w:sz="0" w:space="0" w:color="auto"/>
        <w:left w:val="none" w:sz="0" w:space="0" w:color="auto"/>
        <w:bottom w:val="none" w:sz="0" w:space="0" w:color="auto"/>
        <w:right w:val="none" w:sz="0" w:space="0" w:color="auto"/>
      </w:divBdr>
    </w:div>
    <w:div w:id="1383823982">
      <w:bodyDiv w:val="1"/>
      <w:marLeft w:val="0"/>
      <w:marRight w:val="0"/>
      <w:marTop w:val="0"/>
      <w:marBottom w:val="0"/>
      <w:divBdr>
        <w:top w:val="none" w:sz="0" w:space="0" w:color="auto"/>
        <w:left w:val="none" w:sz="0" w:space="0" w:color="auto"/>
        <w:bottom w:val="none" w:sz="0" w:space="0" w:color="auto"/>
        <w:right w:val="none" w:sz="0" w:space="0" w:color="auto"/>
      </w:divBdr>
    </w:div>
    <w:div w:id="1515339776">
      <w:bodyDiv w:val="1"/>
      <w:marLeft w:val="0"/>
      <w:marRight w:val="0"/>
      <w:marTop w:val="0"/>
      <w:marBottom w:val="0"/>
      <w:divBdr>
        <w:top w:val="none" w:sz="0" w:space="0" w:color="auto"/>
        <w:left w:val="none" w:sz="0" w:space="0" w:color="auto"/>
        <w:bottom w:val="none" w:sz="0" w:space="0" w:color="auto"/>
        <w:right w:val="none" w:sz="0" w:space="0" w:color="auto"/>
      </w:divBdr>
      <w:divsChild>
        <w:div w:id="2102068766">
          <w:marLeft w:val="0"/>
          <w:marRight w:val="0"/>
          <w:marTop w:val="0"/>
          <w:marBottom w:val="0"/>
          <w:divBdr>
            <w:top w:val="none" w:sz="0" w:space="0" w:color="auto"/>
            <w:left w:val="none" w:sz="0" w:space="0" w:color="auto"/>
            <w:bottom w:val="none" w:sz="0" w:space="0" w:color="auto"/>
            <w:right w:val="none" w:sz="0" w:space="0" w:color="auto"/>
          </w:divBdr>
        </w:div>
        <w:div w:id="1213422073">
          <w:marLeft w:val="0"/>
          <w:marRight w:val="0"/>
          <w:marTop w:val="0"/>
          <w:marBottom w:val="0"/>
          <w:divBdr>
            <w:top w:val="none" w:sz="0" w:space="0" w:color="auto"/>
            <w:left w:val="none" w:sz="0" w:space="0" w:color="auto"/>
            <w:bottom w:val="none" w:sz="0" w:space="0" w:color="auto"/>
            <w:right w:val="none" w:sz="0" w:space="0" w:color="auto"/>
          </w:divBdr>
        </w:div>
      </w:divsChild>
    </w:div>
    <w:div w:id="2104952666">
      <w:bodyDiv w:val="1"/>
      <w:marLeft w:val="0"/>
      <w:marRight w:val="0"/>
      <w:marTop w:val="0"/>
      <w:marBottom w:val="0"/>
      <w:divBdr>
        <w:top w:val="none" w:sz="0" w:space="0" w:color="auto"/>
        <w:left w:val="none" w:sz="0" w:space="0" w:color="auto"/>
        <w:bottom w:val="none" w:sz="0" w:space="0" w:color="auto"/>
        <w:right w:val="none" w:sz="0" w:space="0" w:color="auto"/>
      </w:divBdr>
      <w:divsChild>
        <w:div w:id="102917957">
          <w:marLeft w:val="0"/>
          <w:marRight w:val="0"/>
          <w:marTop w:val="0"/>
          <w:marBottom w:val="0"/>
          <w:divBdr>
            <w:top w:val="none" w:sz="0" w:space="0" w:color="auto"/>
            <w:left w:val="none" w:sz="0" w:space="0" w:color="auto"/>
            <w:bottom w:val="none" w:sz="0" w:space="0" w:color="auto"/>
            <w:right w:val="none" w:sz="0" w:space="0" w:color="auto"/>
          </w:divBdr>
        </w:div>
        <w:div w:id="2074960819">
          <w:marLeft w:val="0"/>
          <w:marRight w:val="0"/>
          <w:marTop w:val="0"/>
          <w:marBottom w:val="0"/>
          <w:divBdr>
            <w:top w:val="none" w:sz="0" w:space="0" w:color="auto"/>
            <w:left w:val="none" w:sz="0" w:space="0" w:color="auto"/>
            <w:bottom w:val="none" w:sz="0" w:space="0" w:color="auto"/>
            <w:right w:val="none" w:sz="0" w:space="0" w:color="auto"/>
          </w:divBdr>
        </w:div>
      </w:divsChild>
    </w:div>
    <w:div w:id="2119719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beratung.iqsh.de/vk-dokumente.html?file=files/Inhalte/content50/dok/musternutzungsordnung_jitsi_dataport_14082020.docx&amp;cid=9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enberatung.iqsh.de/vk-dokumente.html?file=files/Inhalte/content50/dok/hinweise_zum_datenschutz_jitsi_dataport_dsb_2020_09_03.docx&amp;cid=968" TargetMode="External"/><Relationship Id="rId4" Type="http://schemas.openxmlformats.org/officeDocument/2006/relationships/settings" Target="settings.xml"/><Relationship Id="rId9" Type="http://schemas.openxmlformats.org/officeDocument/2006/relationships/hyperlink" Target="https://medienberatung.iqsh.de/vk-dienst.html"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1FBD2-DF01-4F1E-8F69-9C14434E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4841</Characters>
  <Application>Microsoft Office Word</Application>
  <DocSecurity>4</DocSecurity>
  <Lines>40</Lines>
  <Paragraphs>10</Paragraphs>
  <ScaleCrop>false</ScaleCrop>
  <HeadingPairs>
    <vt:vector size="2" baseType="variant">
      <vt:variant>
        <vt:lpstr>Titel</vt:lpstr>
      </vt:variant>
      <vt:variant>
        <vt:i4>1</vt:i4>
      </vt:variant>
    </vt:vector>
  </HeadingPairs>
  <TitlesOfParts>
    <vt:vector size="1" baseType="lpstr">
      <vt:lpstr/>
    </vt:vector>
  </TitlesOfParts>
  <Company>CAU, Kiel</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phil_th</dc:creator>
  <cp:keywords/>
  <dc:description/>
  <cp:lastModifiedBy>Treplin, Stefanie</cp:lastModifiedBy>
  <cp:revision>2</cp:revision>
  <cp:lastPrinted>2018-01-08T13:26:00Z</cp:lastPrinted>
  <dcterms:created xsi:type="dcterms:W3CDTF">2021-01-26T10:46:00Z</dcterms:created>
  <dcterms:modified xsi:type="dcterms:W3CDTF">2021-01-26T10:46:00Z</dcterms:modified>
</cp:coreProperties>
</file>